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778C" w14:textId="77777777" w:rsidR="000D2E76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2AA9FD" w14:textId="0E71DCB4" w:rsidR="000D2E76" w:rsidRPr="00951BC2" w:rsidRDefault="000D2E76" w:rsidP="00951BC2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Отчет об итогах деятельности</w:t>
      </w:r>
    </w:p>
    <w:p w14:paraId="65F179D4" w14:textId="77777777" w:rsidR="00951BC2" w:rsidRDefault="000D2E76" w:rsidP="006C7CE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депутата Думы Верхнесалдинского муниципального округа Свердловской области восьмого созыва, избирательный округ №</w:t>
      </w:r>
      <w:r w:rsidR="006C7CE6"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5 Суровой Елены Борисовны </w:t>
      </w: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за отчетный период </w:t>
      </w:r>
    </w:p>
    <w:p w14:paraId="75C872F7" w14:textId="412C9233" w:rsidR="000D2E76" w:rsidRPr="00951BC2" w:rsidRDefault="000D2E76" w:rsidP="006C7CE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6C7CE6" w:rsidRPr="00951BC2">
        <w:rPr>
          <w:rFonts w:ascii="Times New Roman" w:hAnsi="Times New Roman" w:cs="Times New Roman"/>
          <w:b/>
          <w:bCs/>
          <w:sz w:val="28"/>
          <w:szCs w:val="28"/>
        </w:rPr>
        <w:t>01.01.2024</w:t>
      </w: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года по </w:t>
      </w:r>
      <w:r w:rsidR="006C7CE6" w:rsidRPr="00951BC2">
        <w:rPr>
          <w:rFonts w:ascii="Times New Roman" w:hAnsi="Times New Roman" w:cs="Times New Roman"/>
          <w:b/>
          <w:bCs/>
          <w:sz w:val="28"/>
          <w:szCs w:val="28"/>
        </w:rPr>
        <w:t>01.01.2025</w:t>
      </w: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6C7CE6" w:rsidRPr="00951B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C911DB2" w14:textId="58E3EC40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Основные формы деятельности в 2024 году:</w:t>
      </w:r>
    </w:p>
    <w:p w14:paraId="562CFAAC" w14:textId="77777777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</w:t>
      </w:r>
      <w:bookmarkStart w:id="0" w:name="_Hlk192611141"/>
      <w:r w:rsidRPr="00951BC2">
        <w:rPr>
          <w:rFonts w:ascii="Times New Roman" w:hAnsi="Times New Roman" w:cs="Times New Roman"/>
          <w:sz w:val="28"/>
          <w:szCs w:val="28"/>
        </w:rPr>
        <w:t>участие в заседаниях Думы городского округа;</w:t>
      </w:r>
    </w:p>
    <w:p w14:paraId="16997D7E" w14:textId="77777777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участие в работе постоянно действующих комиссий Думы</w:t>
      </w:r>
      <w:bookmarkEnd w:id="0"/>
      <w:r w:rsidRPr="00951BC2">
        <w:rPr>
          <w:rFonts w:ascii="Times New Roman" w:hAnsi="Times New Roman" w:cs="Times New Roman"/>
          <w:sz w:val="28"/>
          <w:szCs w:val="28"/>
        </w:rPr>
        <w:t>;</w:t>
      </w:r>
    </w:p>
    <w:p w14:paraId="196FF88F" w14:textId="4CF409E2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работа с обращениями граждан (дистанционно);</w:t>
      </w:r>
    </w:p>
    <w:p w14:paraId="779F38BF" w14:textId="1BC02D3A" w:rsidR="006C7CE6" w:rsidRPr="00951BC2" w:rsidRDefault="006C7CE6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- работа в округе;</w:t>
      </w:r>
    </w:p>
    <w:p w14:paraId="3250FD6F" w14:textId="163FE39B" w:rsidR="006C7CE6" w:rsidRPr="00951BC2" w:rsidRDefault="00AB5E9A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C7CE6" w:rsidRPr="00951BC2">
        <w:rPr>
          <w:rFonts w:ascii="Times New Roman" w:hAnsi="Times New Roman" w:cs="Times New Roman"/>
          <w:sz w:val="28"/>
          <w:szCs w:val="28"/>
        </w:rPr>
        <w:t>- осуществление в рамках депутатских полномочий иной деятельности.</w:t>
      </w:r>
    </w:p>
    <w:p w14:paraId="61A53A5A" w14:textId="77777777" w:rsidR="004A611C" w:rsidRPr="00951BC2" w:rsidRDefault="004A611C" w:rsidP="006C7C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E0B04" w14:textId="77777777" w:rsidR="00AB5E9A" w:rsidRPr="00951BC2" w:rsidRDefault="00AB5E9A" w:rsidP="00AB5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Участие в заседаниях Думы и в работе постоянно действующих комиссий.</w:t>
      </w:r>
    </w:p>
    <w:p w14:paraId="27486909" w14:textId="2B3FC8FB" w:rsidR="00AB5E9A" w:rsidRPr="00951BC2" w:rsidRDefault="00AB5E9A" w:rsidP="00AB5E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CD8AC48" w14:textId="6A53A29E" w:rsidR="004A611C" w:rsidRPr="00951BC2" w:rsidRDefault="00AB5E9A" w:rsidP="00AB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В отчетный период приняла участие в работе 4х заседаний Думы. </w:t>
      </w:r>
      <w:r w:rsidR="004A611C" w:rsidRPr="00951BC2">
        <w:rPr>
          <w:rFonts w:ascii="Times New Roman" w:hAnsi="Times New Roman" w:cs="Times New Roman"/>
          <w:sz w:val="28"/>
          <w:szCs w:val="28"/>
        </w:rPr>
        <w:t>В 2024 г. состояла в составе постоянной комиссий Думы по экономической политике, бюджету, финансам и налогам.</w:t>
      </w:r>
      <w:r w:rsidR="004A611C" w:rsidRPr="00951BC2">
        <w:rPr>
          <w:sz w:val="28"/>
          <w:szCs w:val="28"/>
        </w:rPr>
        <w:t xml:space="preserve"> </w:t>
      </w:r>
      <w:r w:rsidR="004A611C" w:rsidRPr="00951BC2">
        <w:rPr>
          <w:rFonts w:ascii="Times New Roman" w:hAnsi="Times New Roman" w:cs="Times New Roman"/>
          <w:sz w:val="28"/>
          <w:szCs w:val="28"/>
        </w:rPr>
        <w:t xml:space="preserve">Основным направлением работы постоянной комиссии по экономической политике, бюджету, финансам и налогам является решение вопросов, связанных с рассмотрением проекта бюджета города, внесением изменений в бюджет в процессе его исполнения, рассмотрением местных налогов, контролем за исполнением решений городской Думы, связанных с расходованием бюджетных средств. </w:t>
      </w:r>
    </w:p>
    <w:p w14:paraId="5449F175" w14:textId="530F5EF6" w:rsidR="004A611C" w:rsidRPr="00951BC2" w:rsidRDefault="004A611C" w:rsidP="00AB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В 2024 г. приняла участие в комиссии по присвоению почетного звания «Почетный гражданин Верхнесалдинского городского округа».</w:t>
      </w:r>
    </w:p>
    <w:p w14:paraId="110C91AD" w14:textId="77777777" w:rsidR="00AB5E9A" w:rsidRPr="00951BC2" w:rsidRDefault="00AB5E9A" w:rsidP="00AB5E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533796F" w14:textId="1925B862" w:rsidR="004A611C" w:rsidRPr="00951BC2" w:rsidRDefault="00AB5E9A" w:rsidP="004A61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Работа с обращениями граждан</w:t>
      </w:r>
      <w:r w:rsidR="004A611C" w:rsidRPr="00951B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881C91B" w14:textId="3CC7F212" w:rsidR="004A611C" w:rsidRPr="00951BC2" w:rsidRDefault="004A611C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В отчетном периоде личный прием граждан и встречи с избирателями </w:t>
      </w:r>
      <w:r w:rsidR="00951BC2">
        <w:rPr>
          <w:rFonts w:ascii="Times New Roman" w:hAnsi="Times New Roman" w:cs="Times New Roman"/>
          <w:sz w:val="28"/>
          <w:szCs w:val="28"/>
        </w:rPr>
        <w:t xml:space="preserve">были </w:t>
      </w:r>
      <w:r w:rsidR="00AB5E9A" w:rsidRPr="00951BC2">
        <w:rPr>
          <w:rFonts w:ascii="Times New Roman" w:hAnsi="Times New Roman" w:cs="Times New Roman"/>
          <w:sz w:val="28"/>
          <w:szCs w:val="28"/>
        </w:rPr>
        <w:t>проведены,</w:t>
      </w:r>
      <w:r w:rsidRPr="00951BC2">
        <w:rPr>
          <w:rFonts w:ascii="Times New Roman" w:hAnsi="Times New Roman" w:cs="Times New Roman"/>
          <w:sz w:val="28"/>
          <w:szCs w:val="28"/>
        </w:rPr>
        <w:t xml:space="preserve"> в основном</w:t>
      </w:r>
      <w:r w:rsidR="00AB5E9A" w:rsidRPr="00951BC2">
        <w:rPr>
          <w:rFonts w:ascii="Times New Roman" w:hAnsi="Times New Roman" w:cs="Times New Roman"/>
          <w:sz w:val="28"/>
          <w:szCs w:val="28"/>
        </w:rPr>
        <w:t>,</w:t>
      </w:r>
      <w:r w:rsidRPr="00951BC2">
        <w:rPr>
          <w:rFonts w:ascii="Times New Roman" w:hAnsi="Times New Roman" w:cs="Times New Roman"/>
          <w:sz w:val="28"/>
          <w:szCs w:val="28"/>
        </w:rPr>
        <w:t xml:space="preserve"> по предварительной договоренности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с избирателями,</w:t>
      </w:r>
      <w:r w:rsidRPr="00951BC2">
        <w:rPr>
          <w:rFonts w:ascii="Times New Roman" w:hAnsi="Times New Roman" w:cs="Times New Roman"/>
          <w:sz w:val="28"/>
          <w:szCs w:val="28"/>
        </w:rPr>
        <w:t xml:space="preserve"> в силу территориальной удаленности депутата. Многие вопросы решались дистанционно. За отчетный период в мой адрес поступило более 20 устных и письменных обращений от жителей округа. Все обращения рассмотрены в установленные сроки, с привлечением органов местного самоуправления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и управляющих компаний</w:t>
      </w:r>
      <w:r w:rsidRPr="00951BC2">
        <w:rPr>
          <w:rFonts w:ascii="Times New Roman" w:hAnsi="Times New Roman" w:cs="Times New Roman"/>
          <w:sz w:val="28"/>
          <w:szCs w:val="28"/>
        </w:rPr>
        <w:t xml:space="preserve">. Есть обращения, решение которых перенесено на летний период 2025 года. </w:t>
      </w:r>
    </w:p>
    <w:p w14:paraId="62E3F94F" w14:textId="1E9CB48A" w:rsidR="006C7CE6" w:rsidRPr="00951BC2" w:rsidRDefault="004A611C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Большая часть обращений жителей округа связана с работой управляющих компаний многоквартирных домов </w:t>
      </w:r>
      <w:r w:rsidR="00AB5E9A" w:rsidRPr="00951BC2">
        <w:rPr>
          <w:rFonts w:ascii="Times New Roman" w:hAnsi="Times New Roman" w:cs="Times New Roman"/>
          <w:sz w:val="28"/>
          <w:szCs w:val="28"/>
        </w:rPr>
        <w:t>и</w:t>
      </w:r>
      <w:r w:rsidRPr="00951BC2">
        <w:rPr>
          <w:rFonts w:ascii="Times New Roman" w:hAnsi="Times New Roman" w:cs="Times New Roman"/>
          <w:sz w:val="28"/>
          <w:szCs w:val="28"/>
        </w:rPr>
        <w:t xml:space="preserve"> благоустройства придомовых территорий.</w:t>
      </w:r>
    </w:p>
    <w:p w14:paraId="0EAAE0DA" w14:textId="2FB1CCED" w:rsidR="00AB5E9A" w:rsidRPr="00951BC2" w:rsidRDefault="00AB5E9A" w:rsidP="00AB5E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Краткое описание территории округа, его проблематики.</w:t>
      </w:r>
    </w:p>
    <w:p w14:paraId="4C80D35A" w14:textId="77777777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lastRenderedPageBreak/>
        <w:t>В состав округа входят 15 многоквартирных домов по ул.Энгельса, Карла Маркса и более 70 домов, расположенных в частном секторе. Социальные объекты на территории округа отсутствуют.</w:t>
      </w:r>
    </w:p>
    <w:p w14:paraId="0538FA77" w14:textId="3D138680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Проблемы многоквартирных домов касаются благоустройства внутридворовых территорий, ремонта дорог, обустройства тротуаров</w:t>
      </w:r>
      <w:r w:rsidR="00951BC2">
        <w:rPr>
          <w:rFonts w:ascii="Times New Roman" w:hAnsi="Times New Roman" w:cs="Times New Roman"/>
          <w:sz w:val="28"/>
          <w:szCs w:val="28"/>
        </w:rPr>
        <w:t>.</w:t>
      </w:r>
    </w:p>
    <w:p w14:paraId="75ED67BE" w14:textId="77777777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Проблемы частного сектора, на которые чаще всего жалуются избиратели, – это плохие дороги. </w:t>
      </w:r>
    </w:p>
    <w:p w14:paraId="51366DFD" w14:textId="77777777" w:rsidR="00AB5E9A" w:rsidRPr="00951BC2" w:rsidRDefault="00AB5E9A" w:rsidP="00AB5E9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Работа в округе</w:t>
      </w:r>
    </w:p>
    <w:p w14:paraId="2BBEA83F" w14:textId="3B49427C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А период с 2022 по 2024 годы в округе созданы инициативные группы и</w:t>
      </w:r>
      <w:r w:rsidR="0005016F" w:rsidRPr="00951BC2">
        <w:rPr>
          <w:rFonts w:ascii="Times New Roman" w:hAnsi="Times New Roman" w:cs="Times New Roman"/>
          <w:sz w:val="28"/>
          <w:szCs w:val="28"/>
        </w:rPr>
        <w:t>з</w:t>
      </w:r>
      <w:r w:rsidRPr="00951BC2">
        <w:rPr>
          <w:rFonts w:ascii="Times New Roman" w:hAnsi="Times New Roman" w:cs="Times New Roman"/>
          <w:sz w:val="28"/>
          <w:szCs w:val="28"/>
        </w:rPr>
        <w:t xml:space="preserve"> активных жителей округа и реализованы 2 проекта</w:t>
      </w:r>
      <w:r w:rsidR="0005016F" w:rsidRPr="00951BC2">
        <w:rPr>
          <w:rFonts w:ascii="Times New Roman" w:hAnsi="Times New Roman" w:cs="Times New Roman"/>
          <w:sz w:val="28"/>
          <w:szCs w:val="28"/>
        </w:rPr>
        <w:t xml:space="preserve"> в рамках инициативного бюджетирования по обустройству общественного пространства</w:t>
      </w:r>
      <w:r w:rsidRPr="00951BC2">
        <w:rPr>
          <w:rFonts w:ascii="Times New Roman" w:hAnsi="Times New Roman" w:cs="Times New Roman"/>
          <w:sz w:val="28"/>
          <w:szCs w:val="28"/>
        </w:rPr>
        <w:t>:</w:t>
      </w:r>
    </w:p>
    <w:p w14:paraId="6C1FB2B5" w14:textId="6153911B" w:rsidR="00AB5E9A" w:rsidRPr="00951BC2" w:rsidRDefault="0005016F" w:rsidP="000501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М</w:t>
      </w:r>
      <w:r w:rsidR="00AB5E9A" w:rsidRPr="00951BC2">
        <w:rPr>
          <w:rFonts w:ascii="Times New Roman" w:hAnsi="Times New Roman" w:cs="Times New Roman"/>
          <w:sz w:val="28"/>
          <w:szCs w:val="28"/>
        </w:rPr>
        <w:t>ногофункциональн</w:t>
      </w:r>
      <w:r w:rsidRPr="00951BC2">
        <w:rPr>
          <w:rFonts w:ascii="Times New Roman" w:hAnsi="Times New Roman" w:cs="Times New Roman"/>
          <w:sz w:val="28"/>
          <w:szCs w:val="28"/>
        </w:rPr>
        <w:t xml:space="preserve">ый </w:t>
      </w:r>
      <w:r w:rsidR="00AB5E9A" w:rsidRPr="00951BC2">
        <w:rPr>
          <w:rFonts w:ascii="Times New Roman" w:hAnsi="Times New Roman" w:cs="Times New Roman"/>
          <w:sz w:val="28"/>
          <w:szCs w:val="28"/>
        </w:rPr>
        <w:t>спортивно-досугов</w:t>
      </w:r>
      <w:r w:rsidRPr="00951BC2">
        <w:rPr>
          <w:rFonts w:ascii="Times New Roman" w:hAnsi="Times New Roman" w:cs="Times New Roman"/>
          <w:sz w:val="28"/>
          <w:szCs w:val="28"/>
        </w:rPr>
        <w:t>ый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комплекс </w:t>
      </w:r>
      <w:r w:rsidR="00AB5E9A" w:rsidRPr="00951BC2">
        <w:rPr>
          <w:rFonts w:ascii="Times New Roman" w:hAnsi="Times New Roman" w:cs="Times New Roman"/>
          <w:b/>
          <w:bCs/>
          <w:sz w:val="28"/>
          <w:szCs w:val="28"/>
        </w:rPr>
        <w:t>«Звездный»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во дворе дома по ул.Энгельса, 62/2. Открытие площадки состоялось в июне 2023 года;</w:t>
      </w:r>
    </w:p>
    <w:p w14:paraId="4E97BD57" w14:textId="77777777" w:rsidR="0005016F" w:rsidRPr="00951BC2" w:rsidRDefault="0005016F" w:rsidP="0005016F">
      <w:pPr>
        <w:pStyle w:val="a3"/>
        <w:autoSpaceDE w:val="0"/>
        <w:autoSpaceDN w:val="0"/>
        <w:adjustRightInd w:val="0"/>
        <w:spacing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6C498AE" w14:textId="675B5DAA" w:rsidR="00AB5E9A" w:rsidRPr="00951BC2" w:rsidRDefault="0005016F" w:rsidP="0005016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Детская площадка </w:t>
      </w:r>
      <w:r w:rsidRPr="00951BC2">
        <w:rPr>
          <w:rFonts w:ascii="Times New Roman" w:hAnsi="Times New Roman" w:cs="Times New Roman"/>
          <w:b/>
          <w:bCs/>
          <w:sz w:val="28"/>
          <w:szCs w:val="28"/>
        </w:rPr>
        <w:t>«Муравейник»</w:t>
      </w:r>
      <w:r w:rsidRPr="00951BC2">
        <w:rPr>
          <w:rFonts w:ascii="Times New Roman" w:hAnsi="Times New Roman" w:cs="Times New Roman"/>
          <w:sz w:val="28"/>
          <w:szCs w:val="28"/>
        </w:rPr>
        <w:t xml:space="preserve"> во дворе дома по ул. ул.К.Маркса 69/2. Открытие площадки состоялось 03.09.2024 г.</w:t>
      </w:r>
      <w:r w:rsidR="00AB5E9A" w:rsidRPr="00951B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4B3035" w14:textId="0337F354" w:rsidR="00951BC2" w:rsidRPr="00951BC2" w:rsidRDefault="0005016F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На территории площадки «Муравейник» </w:t>
      </w:r>
      <w:r w:rsidR="00951BC2" w:rsidRPr="00951BC2">
        <w:rPr>
          <w:rFonts w:ascii="Times New Roman" w:hAnsi="Times New Roman" w:cs="Times New Roman"/>
          <w:sz w:val="28"/>
          <w:szCs w:val="28"/>
        </w:rPr>
        <w:t>в течение года состоялось 3 игровых мероприятия, организованных инициативной группой проекта.</w:t>
      </w:r>
    </w:p>
    <w:p w14:paraId="405E0C33" w14:textId="33897DBC" w:rsidR="00951BC2" w:rsidRDefault="00951BC2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Весной 2024 г. на территории спортивной площадки «Звездный» установлены детский игровой комплекс </w:t>
      </w:r>
      <w:r w:rsidR="00DC527F">
        <w:rPr>
          <w:rFonts w:ascii="Times New Roman" w:hAnsi="Times New Roman" w:cs="Times New Roman"/>
          <w:sz w:val="28"/>
          <w:szCs w:val="28"/>
        </w:rPr>
        <w:t xml:space="preserve">«Слоник» </w:t>
      </w:r>
      <w:r w:rsidRPr="00951BC2">
        <w:rPr>
          <w:rFonts w:ascii="Times New Roman" w:hAnsi="Times New Roman" w:cs="Times New Roman"/>
          <w:sz w:val="28"/>
          <w:szCs w:val="28"/>
        </w:rPr>
        <w:t xml:space="preserve">и качель, приобретенных при участии Корпорации.  </w:t>
      </w:r>
    </w:p>
    <w:p w14:paraId="471451AF" w14:textId="0B6E0644" w:rsidR="00DC527F" w:rsidRPr="00951BC2" w:rsidRDefault="00DC527F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детской площадки «Муравейник» при участии Корпорации был установлен воркаут.</w:t>
      </w:r>
    </w:p>
    <w:p w14:paraId="214BD3B8" w14:textId="45DA3662" w:rsidR="00AB5E9A" w:rsidRPr="00951BC2" w:rsidRDefault="00AB5E9A" w:rsidP="00AB5E9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 xml:space="preserve">В рамках депутатского проекта «Елка в каждый двор» </w:t>
      </w:r>
      <w:r w:rsidR="00951BC2" w:rsidRPr="00951BC2">
        <w:rPr>
          <w:rFonts w:ascii="Times New Roman" w:hAnsi="Times New Roman" w:cs="Times New Roman"/>
          <w:sz w:val="28"/>
          <w:szCs w:val="28"/>
        </w:rPr>
        <w:t xml:space="preserve">28.12.2024 г. </w:t>
      </w:r>
      <w:r w:rsidRPr="00951BC2">
        <w:rPr>
          <w:rFonts w:ascii="Times New Roman" w:hAnsi="Times New Roman" w:cs="Times New Roman"/>
          <w:sz w:val="28"/>
          <w:szCs w:val="28"/>
        </w:rPr>
        <w:t>проведен новогодний праздник для детей округа.</w:t>
      </w:r>
    </w:p>
    <w:p w14:paraId="0DC96DE0" w14:textId="77777777" w:rsidR="00951BC2" w:rsidRPr="00951BC2" w:rsidRDefault="00951BC2" w:rsidP="00951BC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b/>
          <w:bCs/>
          <w:sz w:val="28"/>
          <w:szCs w:val="28"/>
        </w:rPr>
        <w:t>Иная деятельность</w:t>
      </w:r>
      <w:r w:rsidRPr="00951BC2">
        <w:rPr>
          <w:rFonts w:ascii="Times New Roman" w:hAnsi="Times New Roman" w:cs="Times New Roman"/>
          <w:sz w:val="28"/>
          <w:szCs w:val="28"/>
        </w:rPr>
        <w:t>.</w:t>
      </w:r>
    </w:p>
    <w:p w14:paraId="31ADE1E7" w14:textId="1FEACD0F" w:rsidR="00AB5E9A" w:rsidRPr="00951BC2" w:rsidRDefault="00951BC2" w:rsidP="004A611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1BC2">
        <w:rPr>
          <w:rFonts w:ascii="Times New Roman" w:hAnsi="Times New Roman" w:cs="Times New Roman"/>
          <w:sz w:val="28"/>
          <w:szCs w:val="28"/>
        </w:rPr>
        <w:t>В Думе являюсь членом фракции партии «Единая Россия».</w:t>
      </w:r>
    </w:p>
    <w:p w14:paraId="25EF671E" w14:textId="77777777" w:rsidR="000D2E76" w:rsidRPr="00951BC2" w:rsidRDefault="000D2E76" w:rsidP="000D2E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2E76" w:rsidRPr="00951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29DA"/>
    <w:multiLevelType w:val="hybridMultilevel"/>
    <w:tmpl w:val="A1B64B48"/>
    <w:lvl w:ilvl="0" w:tplc="D25244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5013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903"/>
    <w:rsid w:val="0005016F"/>
    <w:rsid w:val="000D2E76"/>
    <w:rsid w:val="00325903"/>
    <w:rsid w:val="00344ECF"/>
    <w:rsid w:val="004A611C"/>
    <w:rsid w:val="006C7CE6"/>
    <w:rsid w:val="007401EB"/>
    <w:rsid w:val="00951BC2"/>
    <w:rsid w:val="00AB5E9A"/>
    <w:rsid w:val="00DA7115"/>
    <w:rsid w:val="00DC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1032"/>
  <w15:docId w15:val="{6080FB33-F430-450F-B975-45AC62AA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0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Elena</cp:lastModifiedBy>
  <cp:revision>5</cp:revision>
  <dcterms:created xsi:type="dcterms:W3CDTF">2025-02-05T05:47:00Z</dcterms:created>
  <dcterms:modified xsi:type="dcterms:W3CDTF">2025-03-12T04:06:00Z</dcterms:modified>
</cp:coreProperties>
</file>